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5D0D" w14:textId="77777777" w:rsidR="00B5320A" w:rsidRDefault="00B5320A" w:rsidP="00B5320A">
      <w:pPr>
        <w:pStyle w:val="ConsPlusNormal"/>
        <w:jc w:val="right"/>
        <w:outlineLvl w:val="0"/>
      </w:pPr>
      <w:r>
        <w:t>Приложение</w:t>
      </w:r>
    </w:p>
    <w:p w14:paraId="05BE60F7" w14:textId="77777777" w:rsidR="00B5320A" w:rsidRDefault="00B5320A" w:rsidP="00B5320A">
      <w:pPr>
        <w:pStyle w:val="ConsPlusNormal"/>
        <w:jc w:val="right"/>
      </w:pPr>
      <w:r>
        <w:t>к постановлению Правительства</w:t>
      </w:r>
    </w:p>
    <w:p w14:paraId="739AA1C5" w14:textId="77777777" w:rsidR="00B5320A" w:rsidRDefault="00B5320A" w:rsidP="00B5320A">
      <w:pPr>
        <w:pStyle w:val="ConsPlusNormal"/>
        <w:jc w:val="right"/>
      </w:pPr>
      <w:r>
        <w:t>Москвы</w:t>
      </w:r>
    </w:p>
    <w:p w14:paraId="0E3CEBB2" w14:textId="1DB7B16E" w:rsidR="00B5320A" w:rsidRDefault="00B5320A" w:rsidP="00B5320A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2906-ПП</w:t>
      </w:r>
    </w:p>
    <w:p w14:paraId="522AB925" w14:textId="77777777" w:rsidR="00B5320A" w:rsidRDefault="00B5320A" w:rsidP="00B5320A">
      <w:pPr>
        <w:pStyle w:val="ConsPlusNormal"/>
        <w:jc w:val="both"/>
      </w:pPr>
    </w:p>
    <w:p w14:paraId="4C0DA418" w14:textId="77777777" w:rsidR="00B5320A" w:rsidRDefault="00B5320A" w:rsidP="00B5320A">
      <w:pPr>
        <w:pStyle w:val="ConsPlusTitle"/>
        <w:jc w:val="center"/>
      </w:pPr>
      <w:bookmarkStart w:id="0" w:name="P27"/>
      <w:bookmarkEnd w:id="0"/>
      <w:r>
        <w:t>НОРМАТИВЫ</w:t>
      </w:r>
    </w:p>
    <w:p w14:paraId="425D1CE3" w14:textId="77777777" w:rsidR="00B5320A" w:rsidRDefault="00B5320A" w:rsidP="00B5320A">
      <w:pPr>
        <w:pStyle w:val="ConsPlusTitle"/>
        <w:jc w:val="center"/>
      </w:pPr>
      <w:r>
        <w:t>РАСХОДА ТЕПЛОВОЙ ЭНЕРГИИ НА ПОДОГРЕВ ХОЛОДНОЙ ВОДЫ</w:t>
      </w:r>
    </w:p>
    <w:p w14:paraId="092A0716" w14:textId="77777777" w:rsidR="00B5320A" w:rsidRDefault="00B5320A" w:rsidP="00B5320A">
      <w:pPr>
        <w:pStyle w:val="ConsPlusTitle"/>
        <w:jc w:val="center"/>
      </w:pPr>
      <w:r>
        <w:t>ДЛЯ ПРЕДОСТАВЛЕНИЯ КОММУНАЛЬНОЙ УСЛУГИ ПО ГОРЯЧЕМУ</w:t>
      </w:r>
    </w:p>
    <w:p w14:paraId="2C5E8992" w14:textId="77777777" w:rsidR="00B5320A" w:rsidRDefault="00B5320A" w:rsidP="00B5320A">
      <w:pPr>
        <w:pStyle w:val="ConsPlusTitle"/>
        <w:jc w:val="center"/>
      </w:pPr>
      <w:r>
        <w:t>ВОДОСНАБЖЕНИЮ НА ТЕРРИТОРИИ ТРОИЦКОГО И НОВОМОСКОВСКОГО</w:t>
      </w:r>
    </w:p>
    <w:p w14:paraId="41D070D1" w14:textId="77777777" w:rsidR="00B5320A" w:rsidRDefault="00B5320A" w:rsidP="00B5320A">
      <w:pPr>
        <w:pStyle w:val="ConsPlusTitle"/>
        <w:jc w:val="center"/>
      </w:pPr>
      <w:r>
        <w:t>АДМИНИСТРАТИВНЫХ ОКРУГОВ ГОРОДА МОСКВЫ</w:t>
      </w:r>
    </w:p>
    <w:p w14:paraId="7484E667" w14:textId="77777777" w:rsidR="00B5320A" w:rsidRDefault="00B5320A" w:rsidP="00B532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1417"/>
        <w:gridCol w:w="1417"/>
        <w:gridCol w:w="1417"/>
      </w:tblGrid>
      <w:tr w:rsidR="00B5320A" w14:paraId="1CEF0C1D" w14:textId="77777777" w:rsidTr="0044595A">
        <w:tc>
          <w:tcPr>
            <w:tcW w:w="567" w:type="dxa"/>
            <w:vMerge w:val="restart"/>
          </w:tcPr>
          <w:p w14:paraId="2987ED83" w14:textId="4F66BE8B" w:rsidR="00B5320A" w:rsidRDefault="00B5320A" w:rsidP="0044595A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253" w:type="dxa"/>
            <w:vMerge w:val="restart"/>
          </w:tcPr>
          <w:p w14:paraId="5EAF8A3D" w14:textId="77777777" w:rsidR="00B5320A" w:rsidRDefault="00B5320A" w:rsidP="0044595A">
            <w:pPr>
              <w:pStyle w:val="ConsPlusNormal"/>
              <w:jc w:val="center"/>
            </w:pPr>
            <w:r>
              <w:t>Территория города Москвы</w:t>
            </w:r>
          </w:p>
        </w:tc>
        <w:tc>
          <w:tcPr>
            <w:tcW w:w="4251" w:type="dxa"/>
            <w:gridSpan w:val="3"/>
          </w:tcPr>
          <w:p w14:paraId="0F572339" w14:textId="77777777" w:rsidR="00B5320A" w:rsidRDefault="00B5320A" w:rsidP="0044595A">
            <w:pPr>
              <w:pStyle w:val="ConsPlusNormal"/>
              <w:jc w:val="center"/>
            </w:pPr>
            <w:r>
              <w:t>Норматив расхода тепловой энергии на подогрев холодной воды для предоставления коммунальной услуги по горячему водоснабжению, Гкал/м</w:t>
            </w:r>
            <w:r>
              <w:rPr>
                <w:vertAlign w:val="superscript"/>
              </w:rPr>
              <w:t>3</w:t>
            </w:r>
          </w:p>
        </w:tc>
      </w:tr>
      <w:tr w:rsidR="00B5320A" w14:paraId="1A97D91A" w14:textId="77777777" w:rsidTr="0044595A">
        <w:tc>
          <w:tcPr>
            <w:tcW w:w="567" w:type="dxa"/>
            <w:vMerge/>
          </w:tcPr>
          <w:p w14:paraId="19B0762D" w14:textId="77777777" w:rsidR="00B5320A" w:rsidRDefault="00B5320A" w:rsidP="0044595A">
            <w:pPr>
              <w:pStyle w:val="ConsPlusNormal"/>
            </w:pPr>
          </w:p>
        </w:tc>
        <w:tc>
          <w:tcPr>
            <w:tcW w:w="4253" w:type="dxa"/>
            <w:vMerge/>
          </w:tcPr>
          <w:p w14:paraId="21B25452" w14:textId="77777777" w:rsidR="00B5320A" w:rsidRDefault="00B5320A" w:rsidP="0044595A">
            <w:pPr>
              <w:pStyle w:val="ConsPlusNormal"/>
            </w:pPr>
          </w:p>
        </w:tc>
        <w:tc>
          <w:tcPr>
            <w:tcW w:w="1417" w:type="dxa"/>
          </w:tcPr>
          <w:p w14:paraId="51599B90" w14:textId="77777777" w:rsidR="00B5320A" w:rsidRDefault="00B5320A" w:rsidP="0044595A">
            <w:pPr>
              <w:pStyle w:val="ConsPlusNormal"/>
              <w:jc w:val="center"/>
            </w:pPr>
            <w:r>
              <w:t>с 1 октября 2026 г.</w:t>
            </w:r>
          </w:p>
        </w:tc>
        <w:tc>
          <w:tcPr>
            <w:tcW w:w="1417" w:type="dxa"/>
          </w:tcPr>
          <w:p w14:paraId="75B1D1FB" w14:textId="77777777" w:rsidR="00B5320A" w:rsidRDefault="00B5320A" w:rsidP="0044595A">
            <w:pPr>
              <w:pStyle w:val="ConsPlusNormal"/>
              <w:jc w:val="center"/>
            </w:pPr>
            <w:r>
              <w:t>с 1 июля 2027 г.</w:t>
            </w:r>
          </w:p>
        </w:tc>
        <w:tc>
          <w:tcPr>
            <w:tcW w:w="1417" w:type="dxa"/>
          </w:tcPr>
          <w:p w14:paraId="41D16EE3" w14:textId="77777777" w:rsidR="00B5320A" w:rsidRDefault="00B5320A" w:rsidP="0044595A">
            <w:pPr>
              <w:pStyle w:val="ConsPlusNormal"/>
              <w:jc w:val="center"/>
            </w:pPr>
            <w:r>
              <w:t>с 1 июля 2028 г.</w:t>
            </w:r>
          </w:p>
        </w:tc>
      </w:tr>
      <w:tr w:rsidR="00B5320A" w14:paraId="5ADF0D9E" w14:textId="77777777" w:rsidTr="0044595A">
        <w:tc>
          <w:tcPr>
            <w:tcW w:w="567" w:type="dxa"/>
          </w:tcPr>
          <w:p w14:paraId="4E707DBB" w14:textId="77777777" w:rsidR="00B5320A" w:rsidRDefault="00B5320A" w:rsidP="0044595A">
            <w:pPr>
              <w:pStyle w:val="ConsPlusNormal"/>
            </w:pPr>
            <w:r>
              <w:t>1</w:t>
            </w:r>
          </w:p>
        </w:tc>
        <w:tc>
          <w:tcPr>
            <w:tcW w:w="4253" w:type="dxa"/>
          </w:tcPr>
          <w:p w14:paraId="4C944D1E" w14:textId="77777777" w:rsidR="00B5320A" w:rsidRDefault="00B5320A" w:rsidP="0044595A">
            <w:pPr>
              <w:pStyle w:val="ConsPlusNormal"/>
            </w:pPr>
            <w:r>
              <w:t>Территория Троицкого и Новомосковского административных округов города Москвы, за исключением территории района Коммунарка города Москвы</w:t>
            </w:r>
          </w:p>
        </w:tc>
        <w:tc>
          <w:tcPr>
            <w:tcW w:w="1417" w:type="dxa"/>
          </w:tcPr>
          <w:p w14:paraId="705F5E19" w14:textId="77777777" w:rsidR="00B5320A" w:rsidRDefault="00B5320A" w:rsidP="0044595A">
            <w:pPr>
              <w:pStyle w:val="ConsPlusNormal"/>
            </w:pPr>
            <w:r>
              <w:t>0,0590</w:t>
            </w:r>
          </w:p>
        </w:tc>
        <w:tc>
          <w:tcPr>
            <w:tcW w:w="1417" w:type="dxa"/>
          </w:tcPr>
          <w:p w14:paraId="15A9DBFF" w14:textId="77777777" w:rsidR="00B5320A" w:rsidRDefault="00B5320A" w:rsidP="0044595A">
            <w:pPr>
              <w:pStyle w:val="ConsPlusNormal"/>
            </w:pPr>
            <w:r>
              <w:t>0,0652</w:t>
            </w:r>
          </w:p>
        </w:tc>
        <w:tc>
          <w:tcPr>
            <w:tcW w:w="1417" w:type="dxa"/>
          </w:tcPr>
          <w:p w14:paraId="3069834E" w14:textId="77777777" w:rsidR="00B5320A" w:rsidRDefault="00B5320A" w:rsidP="0044595A">
            <w:pPr>
              <w:pStyle w:val="ConsPlusNormal"/>
            </w:pPr>
            <w:r>
              <w:t>0,0724</w:t>
            </w:r>
          </w:p>
        </w:tc>
      </w:tr>
      <w:tr w:rsidR="00B5320A" w14:paraId="72CAED53" w14:textId="77777777" w:rsidTr="0044595A">
        <w:tc>
          <w:tcPr>
            <w:tcW w:w="567" w:type="dxa"/>
          </w:tcPr>
          <w:p w14:paraId="3A1A4EC6" w14:textId="77777777" w:rsidR="00B5320A" w:rsidRDefault="00B5320A" w:rsidP="0044595A">
            <w:pPr>
              <w:pStyle w:val="ConsPlusNormal"/>
            </w:pPr>
            <w:r>
              <w:t>2</w:t>
            </w:r>
          </w:p>
        </w:tc>
        <w:tc>
          <w:tcPr>
            <w:tcW w:w="4253" w:type="dxa"/>
          </w:tcPr>
          <w:p w14:paraId="1E4CDCBF" w14:textId="77777777" w:rsidR="00B5320A" w:rsidRDefault="00B5320A" w:rsidP="0044595A">
            <w:pPr>
              <w:pStyle w:val="ConsPlusNormal"/>
            </w:pPr>
            <w:r>
              <w:t>Территория района Коммунарка города Москвы</w:t>
            </w:r>
          </w:p>
        </w:tc>
        <w:tc>
          <w:tcPr>
            <w:tcW w:w="1417" w:type="dxa"/>
          </w:tcPr>
          <w:p w14:paraId="05BD4490" w14:textId="77777777" w:rsidR="00B5320A" w:rsidRDefault="00B5320A" w:rsidP="0044595A">
            <w:pPr>
              <w:pStyle w:val="ConsPlusNormal"/>
            </w:pPr>
            <w:r>
              <w:t>0,0624</w:t>
            </w:r>
          </w:p>
        </w:tc>
        <w:tc>
          <w:tcPr>
            <w:tcW w:w="1417" w:type="dxa"/>
          </w:tcPr>
          <w:p w14:paraId="48FBEC21" w14:textId="77777777" w:rsidR="00B5320A" w:rsidRDefault="00B5320A" w:rsidP="0044595A">
            <w:pPr>
              <w:pStyle w:val="ConsPlusNormal"/>
            </w:pPr>
            <w:r>
              <w:t>0,0652</w:t>
            </w:r>
          </w:p>
        </w:tc>
        <w:tc>
          <w:tcPr>
            <w:tcW w:w="1417" w:type="dxa"/>
          </w:tcPr>
          <w:p w14:paraId="039E8116" w14:textId="77777777" w:rsidR="00B5320A" w:rsidRDefault="00B5320A" w:rsidP="0044595A">
            <w:pPr>
              <w:pStyle w:val="ConsPlusNormal"/>
            </w:pPr>
            <w:r>
              <w:t>0,0724</w:t>
            </w:r>
          </w:p>
        </w:tc>
      </w:tr>
    </w:tbl>
    <w:p w14:paraId="7CAF6FD4" w14:textId="77777777" w:rsidR="00B5320A" w:rsidRPr="00B5320A" w:rsidRDefault="00B5320A" w:rsidP="00B5320A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sectPr w:rsidR="00B5320A" w:rsidRPr="00B53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436"/>
    <w:rsid w:val="002453AB"/>
    <w:rsid w:val="00B5320A"/>
    <w:rsid w:val="00D7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6C03"/>
  <w15:chartTrackingRefBased/>
  <w15:docId w15:val="{A0722DFC-80A2-4E07-869C-AA3D7590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320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764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4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43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643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643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643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643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643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643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64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64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64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64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64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64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64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64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64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64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76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643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76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643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764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643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764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64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764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7643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5320A"/>
    <w:pPr>
      <w:spacing w:after="0" w:line="240" w:lineRule="auto"/>
    </w:pPr>
  </w:style>
  <w:style w:type="paragraph" w:customStyle="1" w:styleId="ConsPlusNormal">
    <w:name w:val="ConsPlusNormal"/>
    <w:rsid w:val="00B532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B532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2025-12-05T03:39:00Z</dcterms:created>
  <dcterms:modified xsi:type="dcterms:W3CDTF">2025-12-05T03:41:00Z</dcterms:modified>
</cp:coreProperties>
</file>