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Приложение N 4</w:t>
      </w:r>
    </w:p>
    <w:p>
      <w:pPr>
        <w:spacing/>
        <w:jc w:val="righ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к Регламенту</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Типовое положение</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о порядке организации и осуществления муниципального</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жилищного контроля на территории городского округа _________</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Общие положения</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1.1. Настоящее Положение о порядке организации осуществления муниципального жилищного контроля (далее - Положение) разработано в соответствии с Жилищным </w:t>
      </w:r>
      <w:bookmarkStart w:id="0" w:name="r"/>
      <w:bookmarkEnd w:id="0"/>
      <w:r>
        <w:rPr>
          <w:rFonts w:eastAsia="Times New Roman"/>
          <w:sz w:val="28"/>
          <w:szCs w:val="28"/>
        </w:rPr>
      </w:r>
      <w:r>
        <w:rPr>
          <w:rFonts w:eastAsia="Times New Roman"/>
          <w:sz w:val="28"/>
          <w:szCs w:val="28"/>
        </w:rPr>
        <w:t xml:space="preserve">кодексом Российской Федерации, Федеральным </w:t>
      </w:r>
      <w:bookmarkStart w:id="1" w:name="r"/>
      <w:bookmarkEnd w:id="1"/>
      <w:r>
        <w:rPr>
          <w:rFonts w:eastAsia="Times New Roman"/>
          <w:sz w:val="28"/>
          <w:szCs w:val="28"/>
        </w:rPr>
      </w:r>
      <w:r>
        <w:rPr>
          <w:rFonts w:eastAsia="Times New Roman"/>
          <w:sz w:val="28"/>
          <w:szCs w:val="28"/>
        </w:rPr>
        <w:t xml:space="preserve">законом от 06.10.2003 N 131-ФЗ "Об общих принципах организации местного самоуправления в Российской Федерации", Федеральным </w:t>
      </w:r>
      <w:bookmarkStart w:id="2" w:name="r"/>
      <w:bookmarkEnd w:id="2"/>
      <w:r>
        <w:rPr>
          <w:rFonts w:eastAsia="Times New Roman"/>
          <w:sz w:val="28"/>
          <w:szCs w:val="28"/>
        </w:rPr>
      </w:r>
      <w:r>
        <w:rPr>
          <w:rFonts w:eastAsia="Times New Roman"/>
          <w:sz w:val="28"/>
          <w:szCs w:val="28"/>
        </w:rPr>
        <w:t xml:space="preserve">законом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Федеральный закон N 294-ФЗ), Федеральным </w:t>
      </w:r>
      <w:bookmarkStart w:id="3" w:name="r"/>
      <w:bookmarkEnd w:id="3"/>
      <w:r>
        <w:rPr>
          <w:rFonts w:eastAsia="Times New Roman"/>
          <w:sz w:val="28"/>
          <w:szCs w:val="28"/>
        </w:rPr>
      </w:r>
      <w:r>
        <w:rPr>
          <w:rFonts w:eastAsia="Times New Roman"/>
          <w:sz w:val="28"/>
          <w:szCs w:val="28"/>
        </w:rPr>
        <w:t xml:space="preserve">законом от 25.06.2012 N 93-ФЗ "О внесении изменений в отдельные законодательные акты Российской Федерации по вопросам государственного контроля (надзора) и муниципального контроля", </w:t>
      </w:r>
      <w:bookmarkStart w:id="4" w:name="r"/>
      <w:bookmarkEnd w:id="4"/>
      <w:r>
        <w:rPr>
          <w:rFonts w:eastAsia="Times New Roman"/>
          <w:sz w:val="28"/>
          <w:szCs w:val="28"/>
        </w:rPr>
      </w:r>
      <w:r>
        <w:rPr>
          <w:rFonts w:eastAsia="Times New Roman"/>
          <w:sz w:val="28"/>
          <w:szCs w:val="28"/>
        </w:rPr>
        <w:t xml:space="preserve">Законом Московской области от 11.10.2012 N 148/2012-ОЗ "Об отдельных вопросах осуществления муниципального жилищного контроля на территории Московской области", иными нормативными правовыми актами Российской Федерации, </w:t>
      </w:r>
      <w:bookmarkStart w:id="5" w:name="r"/>
      <w:bookmarkEnd w:id="5"/>
      <w:r>
        <w:rPr>
          <w:rFonts w:eastAsia="Times New Roman"/>
          <w:sz w:val="28"/>
          <w:szCs w:val="28"/>
        </w:rPr>
      </w:r>
      <w:r>
        <w:rPr>
          <w:rFonts w:eastAsia="Times New Roman"/>
          <w:sz w:val="28"/>
          <w:szCs w:val="28"/>
        </w:rPr>
        <w:t>Уставом города Протвино.</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 Под муниципальным жилищным контролем на территории города __________ понимается деятельность администрации города __________, уполномоченной на организацию и проведение на территории муниципального образования проверок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Московской области в области жилищных отношений, а также муниципальными правовыми актами.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1.3. Положение определяет цели, задачи и принципы осуществления муниципального жилищного контроля, полномочия должностных лиц, уполномоченных на проведение муниципального жилищного контроля на территории городского округа __________, устанавливает их права, обязанности и ответственность при осуществлении муниципального жилищного контроля, порядок проведения проверок и оформления результатов проверок, порядок передачи материалов проверок, связанных с нарушениями обязательных требований.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1.4. Целью муниципального жилищного контроля является обеспечение соблюдения юридическими лицами, индивидуальными предпринимателями и гражданами обязательных требований, установленных в отношении муниципального жилищного фонда федеральными законами и законами Московской области в области жилищных отношений, а также муниципальными правовыми актами, выявление и пресечение фактов их нарушения.</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 Полномочия и взаимодействия уполномоченных должностных</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лиц при осуществлении муниципального жилищного контроля</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Муниципальный жилищный контроль осуществляется администрацией города __________ в порядке, установленном </w:t>
      </w:r>
      <w:bookmarkStart w:id="6" w:name="r"/>
      <w:bookmarkEnd w:id="6"/>
      <w:r>
        <w:rPr>
          <w:rFonts w:eastAsia="Times New Roman"/>
          <w:sz w:val="28"/>
          <w:szCs w:val="28"/>
        </w:rPr>
      </w:r>
      <w:r>
        <w:rPr>
          <w:rFonts w:eastAsia="Times New Roman"/>
          <w:sz w:val="28"/>
          <w:szCs w:val="28"/>
        </w:rPr>
        <w:t>Законом Московской области от 11.10.2012 N 148/2012-ОЗ "Об отдельных вопросах осуществления муниципального жилищного контроля на территории Московской области", муниципальными правовыми актами администрации города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2.1. Полномочия должностных лиц администрации города __________, уполномоченных на осуществление муниципального жилищного контроля на территории городского округа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организация и осуществление муниципального жилищного контроля на территории городского округа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 разработка и принятие административного регламента проведения проверок в порядке, установленном нормативными правовыми актами Правительства Московской области;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 выдача предписаний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и осуществления контроля за их исполнением;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 подготовка и представление в орган государственного жилищного надзора документов и материалов по результатам проверок для рассмотрения в установленном порядке, привлечения к административной ответственности в соответствии с компетенцией органа государственного жилищного надзора;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5) подготовка и представление в уполномоченные органы документов и материалов, связанных с нарушениями обязательных требований, для решения вопроса о возбуждении уголовных дел;</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 организация и проведение мониторинга эффективности муниципального жилищного контроля, показатели и методика проведения которого утверждаются Правительством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 осуществление иных полномочий, предусмотренных федеральными законами, законами и нормативными правовыми актами Правительства Московской области.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2.2. Взаимодействие органов государственного контроля (надзора) и уполномоченных должностных лиц муниципального жилищного контроля при организации и проведении проверок.</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При организации и осуществлении муниципального жилищного контроля уполномоченные должностные лица администрации города __________ взаимодействуют с органом государственного жилищного надзора по следующим вопросам: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2.2.1. Орган государственного жилищного надзора: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информирует о нормативных правовых актах и методических документах по вопросам организации и осуществления муниципального жилищного контроля;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оказывает информационно-методическую, консультативную, организационную поддержку;</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рассматривает в порядке, установленном федеральным законодательством, документы и материалы по результатам проверок, направленные уполномоченными должностными лицами муниципального жилищного контроля, привлекает к административной ответственности в соответствии с компетенцией органа государственного жилищного контроля.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2.2.2. Уполномоченные должностные лица муниципального жилищного контроля при взаимодействии с органами государственного жилищного надзора: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 направляют в орган государственного жилищного контроля информацию о признаках нарушений обязательных требований, предусмотренных </w:t>
      </w:r>
      <w:bookmarkStart w:id="7" w:name="r"/>
      <w:bookmarkEnd w:id="7"/>
      <w:r>
        <w:rPr>
          <w:rFonts w:eastAsia="Times New Roman"/>
          <w:sz w:val="28"/>
          <w:szCs w:val="28"/>
        </w:rPr>
      </w:r>
      <w:r>
        <w:rPr>
          <w:rFonts w:eastAsia="Times New Roman"/>
          <w:sz w:val="28"/>
          <w:szCs w:val="28"/>
        </w:rPr>
        <w:t>частью 1 статьи 20 Жилищного кодекса Российской Федерации, выявленных при проведении проверок;</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информируют орган государственного жилищного надзора в установленном им порядке о результатах проводимых проверок, состоянии соблюдения законодательства Российской Федерации в сфере жилищных отношений и об эффективности муниципального жилищного контроля;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осуществляют подготовку предложений о совершенствовании законодательства Российской Федерации в части организации и осуществления муниципального жилищного контроля в установленном порядке.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В целях организации взаимодействия уполномоченные должностные лица муниципального жилищного контроля и орган государственного жилищного надзора вправе: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проводить совместные совещания;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заключать договоры (соглашения) о взаимодействии при осуществлении государственного жилищного надзора и муниципального жилищного контроля;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повышение квалификации специалистов, осуществляющих муниципальный жилищный контроль;</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осуществлять иные формы взаимодействия, не противоречащие федеральному законодательству и законодательству Московской области.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2.2.3. Уполномоченные должностные лица муниципального жилищного контроля при организации и осуществлении муниципальной функции привлекают экспертов, экспертные организации к проведению мероприятий по контролю для оценки соответствия осуществляемых юридическими лицами, индивидуальными предпринимателями деятельности или действий (бездействия) выполняемых работ, предоставляемых услуг обязательным требованиям, установленным муниципальными правовыми актами, и анализа соблюдения указанных требований по проведению мониторинга эффективности муниципального жилищного контроля, учета результатов проводимых проверок и необходимой отчетности о них.</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2.2.4. Плата с юридических лиц, индивидуальных предпринимателей за проведение мероприятий не взимается.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2.2.5. Уполномоченные должностные лица муниципального жилищного контроля взаимодействуют с саморегулируемыми организациями по вопросам защиты прав их членов при осуществлении муниципального жилищного контроля.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2.2.6. Ежегодно уполномоченные должностные лица администрации города __________ в порядке, установленном Правительством Российской Федерации, осуществляют подготовку докладов об осуществлении муниципального жилищного контроля и об его эффективности.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Доклады представляются в уполномоченный Правительством Российской Федерации федеральный орган исполнительной власти, в том числе в электронной форме, а также посредством федеральной государственной информационной системы, порядок формирования и ведения которой определяется Правительством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2.2.7. К отношениям, связанным с осуществлением муниципального жилищного контроля, организацией и проведением проверок юридических лиц (за исключением региональных операторов), индивидуальных предпринимателей, применяются положения Федерального </w:t>
      </w:r>
      <w:bookmarkStart w:id="8" w:name="r"/>
      <w:bookmarkEnd w:id="8"/>
      <w:r>
        <w:rPr>
          <w:rFonts w:eastAsia="Times New Roman"/>
          <w:sz w:val="28"/>
          <w:szCs w:val="28"/>
        </w:rPr>
      </w:r>
      <w:r>
        <w:rPr>
          <w:rFonts w:eastAsia="Times New Roman"/>
          <w:sz w:val="28"/>
          <w:szCs w:val="28"/>
        </w:rPr>
        <w:t xml:space="preserve">закона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внеплановых проверок, установленных </w:t>
      </w:r>
      <w:bookmarkStart w:id="9" w:name="r"/>
      <w:bookmarkEnd w:id="9"/>
      <w:r>
        <w:rPr>
          <w:rFonts w:eastAsia="Times New Roman"/>
          <w:sz w:val="28"/>
          <w:szCs w:val="28"/>
        </w:rPr>
      </w:r>
      <w:r>
        <w:rPr>
          <w:rFonts w:eastAsia="Times New Roman"/>
          <w:sz w:val="28"/>
          <w:szCs w:val="28"/>
        </w:rPr>
        <w:t xml:space="preserve">частями 4.1 и </w:t>
      </w:r>
      <w:bookmarkStart w:id="10" w:name="r"/>
      <w:bookmarkEnd w:id="10"/>
      <w:r>
        <w:rPr>
          <w:rFonts w:eastAsia="Times New Roman"/>
          <w:sz w:val="28"/>
          <w:szCs w:val="28"/>
        </w:rPr>
      </w:r>
      <w:r>
        <w:rPr>
          <w:rFonts w:eastAsia="Times New Roman"/>
          <w:sz w:val="28"/>
          <w:szCs w:val="28"/>
        </w:rPr>
        <w:t>4.2 статьи 20 Жилищного кодекса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К отношениям, связанным с осуществлением государственного жилищного надзора в отношении деятельности региональных операторов, организацией и проведением их проверок, применяются положения указанного Федерального </w:t>
      </w:r>
      <w:bookmarkStart w:id="11" w:name="r"/>
      <w:bookmarkEnd w:id="11"/>
      <w:r>
        <w:rPr>
          <w:rFonts w:eastAsia="Times New Roman"/>
          <w:sz w:val="28"/>
          <w:szCs w:val="28"/>
        </w:rPr>
      </w:r>
      <w:r>
        <w:rPr>
          <w:rFonts w:eastAsia="Times New Roman"/>
          <w:sz w:val="28"/>
          <w:szCs w:val="28"/>
        </w:rPr>
        <w:t xml:space="preserve">закона с учетом особенностей, предусмотренных </w:t>
      </w:r>
      <w:bookmarkStart w:id="12" w:name="r"/>
      <w:bookmarkEnd w:id="12"/>
      <w:r>
        <w:rPr>
          <w:rFonts w:eastAsia="Times New Roman"/>
          <w:sz w:val="28"/>
          <w:szCs w:val="28"/>
        </w:rPr>
      </w:r>
      <w:r>
        <w:rPr>
          <w:rFonts w:eastAsia="Times New Roman"/>
          <w:sz w:val="28"/>
          <w:szCs w:val="28"/>
        </w:rPr>
        <w:t>частью 4.3 статьи 20 Жилищного кодекса Российской Федерации.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 Общий порядок осуществления муниципального</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жилищного контроля</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3.1. Муниципальный жилищный контроль на территории городского округа __________ осуществляется должностными лицами, уполномоченными на осуществление муниципального жилищного контроля на территории городского округа __________ (далее - уполномоченные должностные лица).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3.2. Перечень уполномоченных должностных лиц утверждается постановлением (распоряжением) администрации города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3.3. Проведение муниципального жилищного контроля осуществляется путем проведения проверок (плановых, документарных, выездных и внеплановых) в порядке и с соблюдением процедур, установленных Федеральным </w:t>
      </w:r>
      <w:bookmarkStart w:id="13" w:name="r"/>
      <w:bookmarkEnd w:id="13"/>
      <w:r>
        <w:rPr>
          <w:rFonts w:eastAsia="Times New Roman"/>
          <w:sz w:val="28"/>
          <w:szCs w:val="28"/>
        </w:rPr>
      </w:r>
      <w:r>
        <w:rPr>
          <w:rFonts w:eastAsia="Times New Roman"/>
          <w:sz w:val="28"/>
          <w:szCs w:val="28"/>
        </w:rPr>
        <w:t xml:space="preserve">законом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 с учетом особенностей организации и проведения проверок, установленных </w:t>
      </w:r>
      <w:bookmarkStart w:id="14" w:name="r"/>
      <w:bookmarkEnd w:id="14"/>
      <w:r>
        <w:rPr>
          <w:rFonts w:eastAsia="Times New Roman"/>
          <w:sz w:val="28"/>
          <w:szCs w:val="28"/>
        </w:rPr>
      </w:r>
      <w:r>
        <w:rPr>
          <w:rFonts w:eastAsia="Times New Roman"/>
          <w:sz w:val="28"/>
          <w:szCs w:val="28"/>
        </w:rPr>
        <w:t xml:space="preserve">частями 4.1 и </w:t>
      </w:r>
      <w:bookmarkStart w:id="15" w:name="r"/>
      <w:bookmarkEnd w:id="15"/>
      <w:r>
        <w:rPr>
          <w:rFonts w:eastAsia="Times New Roman"/>
          <w:sz w:val="28"/>
          <w:szCs w:val="28"/>
        </w:rPr>
      </w:r>
      <w:r>
        <w:rPr>
          <w:rFonts w:eastAsia="Times New Roman"/>
          <w:sz w:val="28"/>
          <w:szCs w:val="28"/>
        </w:rPr>
        <w:t>4.2 статьи 20 Жилищного кодекса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3.4. Проверка представляет собой совокупность мероприятий, проводимых уполномоченными должностными лицами в отношении юридического лица, индивидуального предпринимателя, гражданина по соблюдению ими обязательных требований, установленных в отношении муниципального жилищного фонда федеральными законами и законами Московской области в области жилищных отношений, а также муниципальными правовыми актами администрации города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3.5. Осуществление проверки включает в себя следующие процедуры: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принятие решения о проведении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 подготовка к проверке;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 проведение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 подготовка акта по результатам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5) ознакомление с актом (протоколом) проверки субъекта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 принятие предусмотренных законодательством мер при выявлении нарушений в деятельности субъекта проверки.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 Организация и проведение плановой проверки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4.1. Предметом плановой проверки юридических лиц, индивидуальных предпринимателей и граждан является соблюдение ими в процессе осуществления деятельности или действий (бездействия) требований, установленных муниципальными правовыми актами, а также требований, установленных федеральными законами, законами Московской области в отношении муниципального жилищного фонда.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4.2. Плановые проверки проводятся не чаще чем один раз в три года.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4.3. Плановые проверки проводятся уполномоченными должностными лицами на основании ежегодных планов, разрабатываемых в соответствии с полномочиями.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4.4. Основанием для включения плановой проверки в ежегодный план проведения плановых проверок является истечение одного года со дня: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начала осуществления юридическим лицом, индивидуальным предпринимателем деятельности по управлению многоквартирными домами и деятельности по оказанию услуг и (или) выполнению работ по содержанию и ремонту общего имущества в многоквартирных домах в соответствии с представленным в орган государственного жилищного надзора Московской области уведомлением о начале указанной деятельности;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 окончания проведения последней плановой проверки юридического лица, индивидуального предпринимателя;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 государственной регистрации юридического лица, индивидуального предпринимателя.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4.5. 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 цель и основание проведения каждой плановой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 дата начала и сроки проведения каждой плановой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 наименование администрации, уполномоченные должностные лица, осуществляющие конкретную плановую проверку. При проведении плановой проверки совместно с органом государственного жилищного надзора Московской области указываются наименования всех участвующих в такой проверке органов.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4.6. Утвержденный постановлением администрации города __________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города __________ в сети Интернет либо иным доступным способом.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4.7. В срок до 1 сентября года, предшествующего году проведения плановых проверок, уполномоченные должностные лица направляют в порядке и по форме, установленным Правительством Российской Федерации, проект ежегодного плана проведения плановых проверок в городскую прокуратуру и до 1 ноября года, предшествующего году проведения плановых проверок, - утвержденный ежегодный план проведения проверок с учетом предложений органов прокуратуры.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4.8. Плановая проверка проводится в форме документарной проверки и (или) выездной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4.9. О проведении плановой проверки юридическое лицо, индивидуальный предприниматель или гражданин уведомляются не позднее трех рабочих дней до начала ее проведения посредством направления копии постановления администрации города __________ о начале проведения плановой проверки заказным почтовым отправлением с уведомлением о вручении или иным доступным способом.</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5. Организация и проведение внеплановой проверки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5.1. Предметом проведения внеплановой проверки является соблюдение юридическим лицом, индивидуальным предпринимателем, гражданином в процессе осуществления деятельности обязательных требований и требований, установленных муниципальными правовыми актами, выполнение предписаний муниципального жилищного контроля, проведение мероприятий по предотвращению причинения вреда жизни, здоровью граждан, по предупреждению возникновения чрезвычайных ситуаций природного и техногенного характера, по ликвидации последствий причинения такого вреда.</w:t>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bookmarkStart w:id="16" w:name="p295"/>
      <w:bookmarkEnd w:id="16"/>
      <w:r>
        <w:rPr>
          <w:rFonts w:eastAsia="Times New Roman"/>
          <w:sz w:val="28"/>
          <w:szCs w:val="28"/>
        </w:rPr>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5.2. Основанием для проведения внеплановой проверки является: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 администрации города Протвино;</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 поступление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а) возникновение угрозы причинения вреда жизни, здоровью граждан, а также угрозы чрезвычайных ситуаций природного и техногенного характера;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б) причинение вреда жизни, здоровью граждан, также возникновение чрезвычайных ситуаций природного и техногенного характера;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в) нарушение прав потребителей (в случае обращения граждан, права которых нарушены);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 поступление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о фактах нарушения обязательных требований: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к порядку принятия общим собранием собственников помещений в многоквартирном доме решения о создании товарищества собственников жилья, уставу товарищества собственников жилья и внесенным в него изменениям;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порядку принятия собственниками помещений в многоквартирном доме решения о выборе управляющей организации в целях заключения с такой организацией договора управления многоквартирным домом;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порядку утверждения условий такого договора и его заключения;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 нарушения управляющей организацией обязательств, предусмотренных </w:t>
      </w:r>
      <w:bookmarkStart w:id="17" w:name="r"/>
      <w:bookmarkEnd w:id="17"/>
      <w:r>
        <w:rPr>
          <w:rFonts w:eastAsia="Times New Roman"/>
          <w:sz w:val="28"/>
          <w:szCs w:val="28"/>
        </w:rPr>
      </w:r>
      <w:r>
        <w:rPr>
          <w:rFonts w:eastAsia="Times New Roman"/>
          <w:sz w:val="28"/>
          <w:szCs w:val="28"/>
        </w:rPr>
        <w:t>частью 2 статьи 162 Жилищного кодекса, в т.ч. на основании обращений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соблюдение выполнения управляющей организацией возложенных на нее обязательств, предусмотренных договором управления многоквартирным домом по оказанию услуг и выполнению работ по надлежащему содержанию и ремонту общего имущества в таком доме, предоставлению коммунальных услуг собственникам помещений в таком доме и пользующимся помещениями в этом доме лицам, осуществлению иной направленной на достижение целей управления многоквартирным домом деятельности.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Внеплановая проверка по указанным основаниям проводится без согласования с органами прокуратуры и без предварительного уведомления проверяемой организации о проведении такой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5.3. Обращения и заявления, не позволяющие установить лицо, обратившееся в администрацию города __________, а также обращения и заявления, не содержащиеся сведений о фактах, указанных в </w:t>
      </w:r>
      <w:bookmarkStart w:id="18" w:name="r"/>
      <w:bookmarkEnd w:id="18"/>
      <w:r>
        <w:rPr>
          <w:rFonts w:eastAsia="Times New Roman"/>
          <w:sz w:val="28"/>
          <w:szCs w:val="28"/>
        </w:rPr>
      </w:r>
      <w:r>
        <w:rPr>
          <w:rFonts w:eastAsia="Times New Roman"/>
          <w:sz w:val="28"/>
          <w:szCs w:val="28"/>
        </w:rPr>
        <w:t>пункте 5.2 настоящего Положения, не могут служить основанием для проведения внеплановой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Внеплановые проверки проводятся в форме документарной проверки и (или) выездной.</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 Документарная проверка</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6.1.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требований, установленных муниципальными правовыми актами в отношении муниципального жилищного фонда города __________, исполнением предписаний и постановлений государственных органов жилищного надзора Московской области, муниципального жилищного контроля города.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6.2. Организация документарной проверки (как плановой, так и внеплановой) осуществляется в порядке, установленном </w:t>
      </w:r>
      <w:bookmarkStart w:id="19" w:name="r"/>
      <w:bookmarkEnd w:id="19"/>
      <w:r>
        <w:rPr>
          <w:rFonts w:eastAsia="Times New Roman"/>
          <w:sz w:val="28"/>
          <w:szCs w:val="28"/>
        </w:rPr>
      </w:r>
      <w:r>
        <w:rPr>
          <w:rFonts w:eastAsia="Times New Roman"/>
          <w:sz w:val="28"/>
          <w:szCs w:val="28"/>
        </w:rPr>
        <w:t>ст. 14 Федерального закона N 294-ФЗ, и проводится по месту нахождения муниципального жилищного контроля города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6.3. В процессе проведения документарной проверки уполномоченными должностными лицами администрации города __________ в первую очередь рассматриваются документы юридического лица, индивидуального предпринимателя, имеющиеся в распоряжении уполномоченных должностных лиц, акты предыдущих проверок, материалы рассмотрения дел об административных правонарушениях и иные документы осуществления в отношении этих юридических лиц, индивидуальных предпринимателей муниципального жилищного контроля.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6.4. В случае если достоверность сведений, содержащихся в документах, имеющихся в распоряжении уполномоченных должностных лиц муниципального жилищного контроля города __________, вызывает обоснованные сомнения либо эти сведения не позволяют оценить исполнение юридическим лицом, индивидуальным предпринимателем требований, установленных муниципальными правовыми актами, уполномоченные должностные лица муниципального жилищного контроля направляют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К запросу прилагается заверенная копия постановления (распоряжения) администрации города __________ о проведении документарной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6.5. Указанные в запросе документы представляются в течение десяти рабочих дней со дня получения мотивированного запроса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Юридическое лицо, индивидуальный предприниматель вправе представить указанные в запросе документы в форме электронных документов в порядке, определяемом Правительством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6.6. Не допускается требовать нотариального удостоверения копий документов, представляемых по запросу, если иное не предусмотрено законодательством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6.7.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уполномоченных должностных лиц документах и (или) полученным в ходе осуществления муниципального жилищного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6.8. Юридическое лицо, индивидуальный предприниматель вправе представить дополнительно документы, подтверждающие достоверность ранее представленных документов.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6.9. Уполномоченное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установлены признаки нарушения требований или требований, установленных муниципальными правовыми актами, уполномоченные должностные лица вправе провести выездную проверку.</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6.10. При проведении документарной проверки уполномоченные должностные лица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от иных органов государственного контроля (надзора), органов муниципального контроля.</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 Выездная проверка</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7.1. 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принимаемые ими меры по исполнению требований, установленных муниципальными правовыми актами в отношении муниципального жилищного фонда города.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7.2.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7.3. Выездная проверка проводится в случае, если при документарной проверке не представляется возможным: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удостовериться в полноте и достоверности сведений, содержащихся в документах юридического лица, индивидуального предпринимателя, имеющихся в распоряжении должностных лиц, уполномоченных на осуществление муниципального жилищного контроля на территории города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 оценить соответствие деятельности юридического лица, индивидуального предпринимателя требованиям, установленным муниципальными правовыми актами, без проведения соответствующего мероприятия по контролю.</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7.4. Выездная проверка начинается с предъявления служебного удостоверения уполномоченными должностными лицами,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постановлением администрации города __________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7.5.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уполномоченным должностным лицам,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уполномоченных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7.6. При проведении выездной проверки юридического лица, индивидуального предпринимателя привлекаются эксперты,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аффилированными лицами проверяемых лиц.</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7.7.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 обнаружение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уполномоченные должностные лица администрации вправе приступить к проведению внеплановой выездной проверки незамедлительно.</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8. Мониторинг многоквартирных домов, перешедших</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в непосредственное управление</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8.1. Предметом мониторинга является проверка наличия обязательных для заключения жителями дома договоров на обслуживание многоквартирного дома в соответствии со </w:t>
      </w:r>
      <w:bookmarkStart w:id="20" w:name="r"/>
      <w:bookmarkEnd w:id="20"/>
      <w:r>
        <w:rPr>
          <w:rFonts w:eastAsia="Times New Roman"/>
          <w:sz w:val="28"/>
          <w:szCs w:val="28"/>
        </w:rPr>
      </w:r>
      <w:r>
        <w:rPr>
          <w:rFonts w:eastAsia="Times New Roman"/>
          <w:sz w:val="28"/>
          <w:szCs w:val="28"/>
        </w:rPr>
        <w:t>статьей 164 Жилищного кодекса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8.2. Мониторинг проводится в отношении жителей многоквартирных домов, перешедших на непосредственный способ управления.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8.3. Мониторинг носит обязательный характер с периодичностью проведения - ежемесячно.</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8.4. Основанием для проведения мониторинга является: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принятие решения жителями на общем собрании собственников о переводе дома в непосредственное управление, с целью проверки обязательных для заключения договоров с подрядной организацией на: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обслуживание и ремонт кровли многоквартирного дома;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обслуживание ВКГО, ВДГО (при наличии газоснабжения);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обслуживание лифтового оборудования (при наличии);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обслуживание общего имущества многоквартирного дома;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аварийно-диспетчерскую службу и т.д.</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8.5. Необходимость проведения мониторинга обусловлена во избежание: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а) возникновения угрозы причинения вреда жизни, здоровью граждан, а также угрозы чрезвычайных ситуаций природного и техногенного характера;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б) причинения вреда жизни, здоровью граждан, также возникновение чрезвычайных ситуаций природного и техногенного характера.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8.6. Мониторинг проводится на основании постановления (распоряжения) администрации города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8.7. Состав комиссии, проводящей мониторинг, утверждается постановлением (распоряжением) администрации города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8.8. В состав комиссии в обязательном порядке должны входить представители администрации, Главного управления Московской области "Государственная жилищная инспекция Московской области", ОМВД и ресурсоснабжающей организации.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8.9. По результату проведенного мониторинга, в случае обнаружения нарушений в части отсутствия обязательных для заключения жителями (в соответствии со </w:t>
      </w:r>
      <w:bookmarkStart w:id="21" w:name="r"/>
      <w:bookmarkEnd w:id="21"/>
      <w:r>
        <w:rPr>
          <w:rFonts w:eastAsia="Times New Roman"/>
          <w:sz w:val="28"/>
          <w:szCs w:val="28"/>
        </w:rPr>
      </w:r>
      <w:r>
        <w:rPr>
          <w:rFonts w:eastAsia="Times New Roman"/>
          <w:sz w:val="28"/>
          <w:szCs w:val="28"/>
        </w:rPr>
        <w:t>статьей 164 Жилищного кодекса Российской Федерации) договоров на обслуживание дома комиссия вправе составить акт проверки с указанием предписания на устранение выявленных нарушений со сроком исполнения три месяца.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8.10. В случае отказа жителей многоквартирного дома от заключения обязательных договоров на обслуживание дома комиссия вправе рассмотреть вопрос о переводе многоквартирного дома во временное управление в соответствии с </w:t>
      </w:r>
      <w:bookmarkStart w:id="22" w:name="r"/>
      <w:bookmarkEnd w:id="22"/>
      <w:r>
        <w:rPr>
          <w:rFonts w:eastAsia="Times New Roman"/>
          <w:sz w:val="28"/>
          <w:szCs w:val="28"/>
        </w:rPr>
      </w:r>
      <w:r>
        <w:rPr>
          <w:rFonts w:eastAsia="Times New Roman"/>
          <w:sz w:val="28"/>
          <w:szCs w:val="28"/>
        </w:rPr>
        <w:t>постановлением Правительства РФ от 21.12.2018 N 1616 "Об утверждении Правил определения управляющей организации для управления многоквартирным домом,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 не определена управляющая организация, и о внесении изменений в некоторые акты Правительства Российской Федерации".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9. Срок проведения проверок</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9.1. Срок проведения документарной и выездной проверок не может превышать двадцати рабочих дней.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9.2. В отношении одного субъекта малого предпринимательства общий срок проведения плановых выездных проверок не может превышать пятидесяти часов для малого предприятия и пятнадцати часов для микропредприятия в год.</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9.3.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уполномоченных должностных лиц, проводящих выездную плановую проверку, срок проведения выездной плановой проверки может быть продлен, но не более чем на двадцать рабочих дней в отношении малых предприятий, микропредприятий - не более чем на пятнадцать часов.</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10. Порядок организации проверки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10.1. Проверка проводится на основании постановления (распоряжения) администрации города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Проверка может проводиться только должностным лицом или должностными лицами, которые указаны в постановлении (распоряжении) администрации города __________ </w:t>
      </w:r>
      <w:bookmarkStart w:id="23" w:name="r"/>
      <w:bookmarkEnd w:id="23"/>
      <w:r>
        <w:rPr>
          <w:rFonts w:eastAsia="Times New Roman"/>
          <w:sz w:val="28"/>
          <w:szCs w:val="28"/>
        </w:rPr>
      </w:r>
      <w:r>
        <w:rPr>
          <w:rFonts w:eastAsia="Times New Roman"/>
          <w:sz w:val="28"/>
          <w:szCs w:val="28"/>
        </w:rPr>
        <w:t>(приложение 1).</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10.2. В постановлении администрации города __________ указываются: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наименование администрации;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 наименование юридического лица или фамилия, имя, отчество индивидуального предпринимателя или гражданина, проверка которых проводится, места нахождения юридических лиц (их филиалов, представительств, обособленных структурных подразделений), место жительства индивидуального предпринимателя и места фактического осуществления им деятельности, место жительства гражданина;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 цели, задачи, предмет проверки и срок ее проведения;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5) правовые основания проведения проверки, в том числе подлежащие проверке требования, установленные муниципальными правовыми актами города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 сроки проведения и перечень мероприятий по контролю, необходимых для достижения целей и задач проведения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 перечень административных регламентов по осуществлению муниципального жилищного контроля;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8) перечень документов, представление которых юридическим лицом, индивидуальным предпринимателем, гражданином необходимо для достижения целей и задач проведения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9) даты начала и окончания проведения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10.3. Заверенные печатью копии постановления или распоряжения администрации города __________ вручаются под роспись уполномоченными должностными лицами администрации города,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гражданину одновременно с предъявлением служебных удостоверений.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По требованию подлежащих проверке лиц представляется информация об уполномоченных должностных лицах, осуществляющих муниципальный жилищный контроль, а также об экспертах, экспертных организациях в целях подтверждения своих полномочий.</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11. Ограничения при проведении проверки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11.1. При проведении проверки должностные лица администрации города, уполномоченные проводить проверку, не вправе: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проверять выполнение требований, установленных муниципальными правовыми актами, если такие требования не относятся к полномочиям муниципального жилищного контроля, от имени которого действуют эти должностные лица;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в случаях: причинение вреда жизни, здоровью граждан, а также возникновение чрезвычайных ситуаций природного и техногенного характера;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 отбирать образцы продукции, пробы обследования объектов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5) распространять информацию, полученную в результате проведения внеплановой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 превышать установленные сроки проведения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 осуществлять выдачу юридическому лицу, индивидуальному предпринимателю предложений о проведении за их счет мероприятий по контролю.</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 Порядок оформления результатов проверки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12.1. По результатам проверки уполномоченными должностными лицами, проводящими проверку, составляется </w:t>
      </w:r>
      <w:bookmarkStart w:id="24" w:name="r"/>
      <w:bookmarkEnd w:id="24"/>
      <w:r>
        <w:rPr>
          <w:rFonts w:eastAsia="Times New Roman"/>
          <w:sz w:val="28"/>
          <w:szCs w:val="28"/>
        </w:rPr>
      </w:r>
      <w:r>
        <w:rPr>
          <w:rFonts w:eastAsia="Times New Roman"/>
          <w:sz w:val="28"/>
          <w:szCs w:val="28"/>
        </w:rPr>
        <w:t xml:space="preserve">акт по установленной форме, утвержденной приказом Министерства экономического развития Российской Федерации от 30.04.2009 N 141, в двух экземплярах </w:t>
      </w:r>
      <w:bookmarkStart w:id="25" w:name="r"/>
      <w:bookmarkEnd w:id="25"/>
      <w:r>
        <w:rPr>
          <w:rFonts w:eastAsia="Times New Roman"/>
          <w:sz w:val="28"/>
          <w:szCs w:val="28"/>
        </w:rPr>
      </w:r>
      <w:r>
        <w:rPr>
          <w:rFonts w:eastAsia="Times New Roman"/>
          <w:sz w:val="28"/>
          <w:szCs w:val="28"/>
        </w:rPr>
        <w:t>(приложение 3).</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12.2. В акте проверки указываются: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дата, время и место составления акта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 наименование администрации;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 дата и номер постановления (распоряжения) администрации города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 фамилии, имена, отчества и должности должностного лица или должностных лиц, проводивших проверку;</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 дата, время, продолжительность и место проведения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9) подписи уполномоченного должностного лица или уполномоченных должностных лиц, проводивших проверку.</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12.3.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12.5.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12.6. 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12.7.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12.8. Юридические лица, индивидуальные предприниматели обязаны вести </w:t>
      </w:r>
      <w:bookmarkStart w:id="26" w:name="r"/>
      <w:bookmarkEnd w:id="26"/>
      <w:r>
        <w:rPr>
          <w:rFonts w:eastAsia="Times New Roman"/>
          <w:sz w:val="28"/>
          <w:szCs w:val="28"/>
        </w:rPr>
      </w:r>
      <w:r>
        <w:rPr>
          <w:rFonts w:eastAsia="Times New Roman"/>
          <w:sz w:val="28"/>
          <w:szCs w:val="28"/>
        </w:rPr>
        <w:t>журнал учета проверок по типовой форме, установленной федеральным органом исполнительной власти, уполномоченным Правительством Российской Федерации (приложение 4).</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12.9. В журнале учета проверок уполномоченными должностными лицами администрации города __________ осуществляется запись о проведенной проверке, содержащая сведения о наименовании администрации,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12.10. Журнал учета проверок должен быть прошит, пронумерован и удостоверен печатью юридического лица, индивидуального предпринимателя.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12.11. При отсутствии журнала учета проверок в акте проверки делается соответствующая запись.</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12.12.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соответствующий орган государственного контроля (надзора), в администрацию города __________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государственного контроля (надзора), в администрацию города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12.13. В случае выявления нарушений условий договора управления многоквартирными домами администрация города __________ не позднее чем через пятнадцать дней со дня обращения собственников помещений в многоквартирном доме, председателя Совета многоквартирного дома, органов управления товарищества собственников жилья либо органов управления жилищного кооператива или органов управления иного специализированного потребительского кооператива созывает собрание собственников помещений в данном доме для решения вопросов о расторжении договора с субъектом проверки и о выборе новой управляющей организации или об изменении способа управления данным домом.</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13. Меры, принимаемые уполномоченными должностными лицами</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муниципального жилищного контроля в отношении фактов</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нарушений, выявленных при проведении проверки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13.1.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администрации, проводившие проверку, в пределах полномочий, предусмотренных законодательством Российской Федерации, обязаны: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13.2. 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(выполняемые работы, предоставляемые услуги) представляют непосредственную угрозу причинения вреда жизни, здоровью граждан, возникновения чрезвычайных ситуаций природного и техногенного характера или такой вред причинен, уполномоченные должностные лица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bookmarkStart w:id="27" w:name="r"/>
      <w:bookmarkEnd w:id="27"/>
      <w:r>
        <w:rPr>
          <w:rFonts w:eastAsia="Times New Roman"/>
          <w:sz w:val="28"/>
          <w:szCs w:val="28"/>
        </w:rPr>
      </w:r>
      <w:r>
        <w:rPr>
          <w:rFonts w:eastAsia="Times New Roman"/>
          <w:sz w:val="28"/>
          <w:szCs w:val="28"/>
        </w:rPr>
        <w:t>Кодексом Российской Федерации об административных правонарушениях,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14. Обязанности должностных лиц, уполномоченных</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на осуществление муниципального жилищного контроля</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при проведении проверки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Уполномоченные должностные лица при проведении проверки обязаны: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3) проводить проверку на основании постановления (распоряжения) администрации города __________;</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 проводить проверку только во время исполнения служебных обязанностей, выездную проверку при предъявлении служебных удостоверений, копии постановления (распоряжения) администрации города __________ о проведении проверки, в случае проведения внеплановой выездной проверки необходимо согласование с органом прокуратуры;</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10) соблюдать сроки проведения проверки, установленные федеральным законом;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13) осуществлять запись о проведенной проверке в журнале учета проверок.</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15. Ответственность уполномоченных должностных лиц</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при проведении проверки</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15.1. Уполномоченные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15.2. Уполномоченные должностные лица осуществляют контроль за исполнением должностными лицами соответствующих органов служебных обязанностей, ведут учет случаев ненадлежащего исполнения должностными лицами служебных обязанностей, проводят соответствующие служебные расследования и принимают в соответствии с законодательством Российской Федерации меры в отношении таких должностных лиц.</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15.3.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необходимо сообщить в письменной форме юридическому лицу, индивидуальному предпринимателю, права и (или) законные интересы которых нарушены.</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16. Права должностных лиц, уполномоченных на осуществление</w:t>
      </w:r>
    </w:p>
    <w:p>
      <w:pPr>
        <w:spacing/>
        <w:jc w:val="center"/>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муниципального жилищного контроля</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ind w:firstLine="540"/>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16.1. Уполномоченные должностные лица муниципального жилищного контроля в порядке, установленном законодательством Российской Федерации, имеют право:</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1) запрашивать и получать на основании мотивированных письменных запросов от органов государственной власти, органов местного самоуправления, юридических лиц, индивидуальных предпринимателей и граждан информацию и документы, необходимые для проверки соблюдения обязательных требований;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2) беспрепятственно по предъявлении служебного удостоверения и копии распоряжения администрации города __________ о назначении проверки посещать территории и расположенные на них многоквартирные дома, помещения общего пользования многоквартирных домов, а с согласия собственников жилые помещения в многоквартирных домах и проводить их обследования, а также исследования, испытания, расследования, экспертизы и другие мероприятия по контролю, проверять соответствие устава товарищества собственников жилья, внесенных в устав изменений требованиям законодательства Российской Федерации, а по заявлениям собственников помещений в многоквартирном доме проверять правомерность принятия общим собранием собственников помещений в многоквартирном доме решения о создании товарищества собственников жилья, соответствие устава товарищества собственников жилья, внесенных в устав изменений требованиям законодательства Российской Федерации, правомерность избрания общим собранием членов товарищества собственников жилья председателя правления товарищества и других членов правления товарищества, правомерность принятия собственниками помещений в многоквартирном доме на общем собрании таких собственников решения о выборе юридического лица независимо от организационно-правовой формы или индивидуального предпринимателя, осуществляющих деятельность по управлению многоквартирным домом, в целях заключения договора управления многоквартирным домом в соответствии со </w:t>
      </w:r>
      <w:bookmarkStart w:id="28" w:name="r"/>
      <w:bookmarkEnd w:id="28"/>
      <w:r>
        <w:rPr>
          <w:rFonts w:eastAsia="Times New Roman"/>
          <w:sz w:val="28"/>
          <w:szCs w:val="28"/>
        </w:rPr>
      </w:r>
      <w:r>
        <w:rPr>
          <w:rFonts w:eastAsia="Times New Roman"/>
          <w:sz w:val="28"/>
          <w:szCs w:val="28"/>
        </w:rPr>
        <w:t>статьей 162 Жилищного кодекса Российской Федерации, правомерность утверждения условий этого договора и его заключения;</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3) выдавать </w:t>
      </w:r>
      <w:bookmarkStart w:id="29" w:name="r"/>
      <w:bookmarkEnd w:id="29"/>
      <w:r>
        <w:rPr>
          <w:rFonts w:eastAsia="Times New Roman"/>
          <w:sz w:val="28"/>
          <w:szCs w:val="28"/>
        </w:rPr>
      </w:r>
      <w:r>
        <w:rPr>
          <w:rFonts w:eastAsia="Times New Roman"/>
          <w:sz w:val="28"/>
          <w:szCs w:val="28"/>
        </w:rPr>
        <w:t>предписания (приложение 5) о прекращении нарушений обязательных требований, об устранении выявленных нарушений, о проведении мероприятий по обеспечению соблюдения обязательных требований, в том числе об устранении в шестимесячный срок со дня направления такого предписания несоответствия устава товарищества собственников жилья, внесенных в устав изменений обязательным требованиям;</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4) составлять протоколы об административных правонарушениях, связанных с нарушениями обязательных требований, рассматривать дела об указанных административных правонарушениях и принимать меры по предотвращению таких нарушений;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5) направлять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pPr>
        <w:ind w:firstLine="540"/>
        <w:spacing w:before="11"/>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t xml:space="preserve">Уполномоченные должностные лица, осуществляющие муниципальный жилищный контроль, вправе обратиться в суд с заявлениями о ликвидации товарищества, о признании недействительным решения, принятого общим собранием собственников помещений в многоквартирном доме с нарушением требований настоящего </w:t>
      </w:r>
      <w:bookmarkStart w:id="30" w:name="r"/>
      <w:bookmarkEnd w:id="30"/>
      <w:r>
        <w:rPr>
          <w:rFonts w:eastAsia="Times New Roman"/>
          <w:sz w:val="28"/>
          <w:szCs w:val="28"/>
        </w:rPr>
      </w:r>
      <w:r>
        <w:rPr>
          <w:rFonts w:eastAsia="Times New Roman"/>
          <w:sz w:val="28"/>
          <w:szCs w:val="28"/>
        </w:rPr>
        <w:t>Кодекса, и о признании договора управления данным домом недействительным в случае неисполнения в установленный срок предписания об устранении несоответствия устава товарищества собственников жилья, внесенных в устав изменений обязательным требованиям или в случаях выявления нарушений порядка создания товарищества собственников жилья, выбора управляющей организации, утверждения условий договора управления многоквартирным домом и его заключения.</w:t>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p>
      <w:pPr>
        <w:spacing/>
        <w:jc w:val="both"/>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imes New Roman"/>
          <w:sz w:val="28"/>
          <w:szCs w:val="28"/>
        </w:rPr>
      </w:pPr>
      <w:r>
        <w:rPr>
          <w:rFonts w:eastAsia="Times New Roman"/>
          <w:sz w:val="28"/>
          <w:szCs w:val="28"/>
        </w:rPr>
      </w:r>
    </w:p>
    <w:sectPr>
      <w:footnotePr>
        <w:pos w:val="pageBottom"/>
        <w:numFmt w:val="decimal"/>
        <w:numStart w:val="1"/>
        <w:numRestart w:val="continuous"/>
      </w:footnotePr>
      <w:endnotePr>
        <w:pos w:val="docEnd"/>
        <w:numFmt w:val="decimal"/>
        <w:numStart w:val="1"/>
        <w:numRestart w:val="continuous"/>
      </w:endnotePr>
      <w:type w:val="continuous"/>
      <w:pgSz w:h="16839" w:w="11907"/>
      <w:pgMar w:left="1134" w:top="1134" w:right="1134" w:bottom="1134"/>
      <w:paperSrc w:first="0" w:other="0" a="0" b="0"/>
      <w:pgNumType w:fmt="decimal"/>
      <w:tmGutter w:val="1"/>
      <w:mirrorMargins w:val="0"/>
      <w:tmSection w:h="-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font>
  <w:font w:name="SimSun">
    <w:panose1 w:val="02010600030101010101"/>
    <w:charset w:val="00"/>
    <w:family w:val="auto"/>
    <w:pitch w:val="default"/>
  </w:font>
  <w:font w:name="Arial">
    <w:panose1 w:val="020B0604020202020204"/>
    <w:charset w:val="cc"/>
    <w:family w:val="swiss"/>
    <w:pitch w:val="default"/>
  </w:font>
  <w:font w:name="Verdana">
    <w:panose1 w:val="020B0604030504040204"/>
    <w:charset w:val="cc"/>
    <w:family w:val="swiss"/>
    <w:pitch w:val="default"/>
  </w:font>
  <w:font w:name="Courier New">
    <w:panose1 w:val="02070309020205020404"/>
    <w:charset w:val="cc"/>
    <w:family w:val="modern"/>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view w:val="print"/>
  <w:defaultTabStop w:val="708"/>
  <w:autoHyphenation w:val="1"/>
  <w:doNotShadeFormData w:val="1"/>
  <w:captions>
    <w:caption w:name="Таблица" w:pos="below" w:numFmt="decimal"/>
    <w:caption w:name="Рисунок" w:pos="below" w:numFmt="decimal"/>
    <w:caption w:name="Изображение"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endnotePr>
  <w:compat>
    <w:doNotUseHTMLParagraphAutoSpacing w:val="1"/>
  </w:compat>
  <w:compatSetting w:name="compatibilityMode" w:uri="http://schemas.microsoft.com/office/word" w:val="15"/>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1"/>
    <w:tmReviewMarkIns w:val="4"/>
    <w:tmReviewColorIns w:val="-1"/>
    <w:tmReviewMarkDel w:val="6"/>
    <w:tmReviewColorDel w:val="-1"/>
    <w:tmReviewMarkFmt w:val="1"/>
    <w:tmReviewColorFmt w:val="-1"/>
    <w:tmReviewMarkLn w:val="1"/>
    <w:tmReviewColorLn w:val="0"/>
    <w:tmReviewToolTip w:val="0"/>
  </w:tmReviewPr>
  <w:tmLastPos>
    <w:tmLastPosPage w:val="20"/>
    <w:tmLastPosSelect w:val="1"/>
    <w:tmLastPosFrameIdx w:val="0"/>
    <w:tmLastPosCaret>
      <w:tmLastPosPgfIdx w:val="258"/>
      <w:tmLastPosIdx w:val="0"/>
    </w:tmLastPosCaret>
    <w:tmLastPosAnchor>
      <w:tmLastPosPgfIdx w:val="0"/>
      <w:tmLastPosIdx w:val="0"/>
    </w:tmLastPosAnchor>
    <w:tmLastPosTblRect w:left="0" w:top="0" w:right="0" w:bottom="0"/>
  </w:tmLastPos>
  <w:tmAppRevision w:date="1618251379" w:val="978" w:fileVer="342" w:fileVerOS="4">
    <w:pdfExportOpt pagesRangeIndex="1" pagesSelectionIndex="0" qualityIndex="0" embedFonts="2" useJpegs="0" useSubsetFonts="1" useAlpha="1" relativeLinks="0" useInteractiveForms="0" taggedPdf="1" pane="0" zoom="0" zoomScale="100" layout="0" includeDoc="0" viewFlags="0" openViewer="1" jpegQuality="90" flags="252" tocGen="1" tocLevels="9" exportComments="0" exportChanges="0" name="D:\Firefox_загрузки\129-РВ\прил.1\Типовое положение о муниц.жил контроле.pdf"/>
  </w:tmAppRevision>
  <w:guidesAndGrid showGuides="1" lockGuides="0" snapToGuides="1" snapToPageMargins="0" tolerance="8" gridDistanceHorizontal="283" gridDistanceVertical="283" showGrid="0" snapToGrid="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hAnsi="Times New Roman" w:eastAsia="SimSun" w:cs="Times New Roman"/>
        <w:kern w:val="1"/>
        <w:sz w:val="20"/>
        <w:szCs w:val="20"/>
        <w:lang w:val="ru-ru" w:eastAsia="zh-cn" w:bidi="ar-sa"/>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2">
    <w:name w:val="heading 2"/>
    <w:qFormat/>
    <w:basedOn w:val="para1"/>
    <w:next w:val="para0"/>
    <w:pPr>
      <w:outlineLvl w:val="1"/>
    </w:pPr>
    <w:rPr>
      <w:sz w:val="32"/>
      <w:szCs w:val="32"/>
    </w:rPr>
    <w:key w:val="1074"/>
  </w:style>
  <w:style w:type="paragraph" w:styleId="para3">
    <w:name w:val="heading 3"/>
    <w:qFormat/>
    <w:basedOn w:val="para2"/>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 w:type="table" w:default="1" w:styleId="TableNormal">
    <w:name w:val="Обычная таблица"/>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SimSun"/>
        <a:cs typeface="Arial"/>
      </a:majorFont>
      <a:minorFont>
        <a:latin typeface="Times New Roman"/>
        <a:ea typeface="SimSun"/>
        <a:cs typeface="Times New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free rev.978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2021-04-12T18:11:11Z</cp:lastPrinted>
  <dcterms:created xsi:type="dcterms:W3CDTF">2017-11-07T16:06:02Z</dcterms:created>
  <dcterms:modified xsi:type="dcterms:W3CDTF">2021-04-12T18:16:19Z</dcterms:modified>
</cp:coreProperties>
</file>