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0"/>
        <w:spacing/>
        <w:jc w:val="right"/>
        <w:outlineLvl w:val="1"/>
        <w:rPr>
          <w:lang w:bidi="ru-ru"/>
        </w:rPr>
      </w:pPr>
      <w:r>
        <w:rPr>
          <w:lang w:bidi="ru-ru"/>
        </w:rPr>
        <w:t>Приложение 1</w:t>
      </w:r>
    </w:p>
    <w:p>
      <w:pPr>
        <w:pStyle w:val="para0"/>
        <w:spacing/>
        <w:jc w:val="right"/>
        <w:rPr>
          <w:lang w:bidi="ru-ru"/>
        </w:rPr>
      </w:pPr>
      <w:r>
        <w:rPr>
          <w:lang w:bidi="ru-ru"/>
        </w:rPr>
        <w:t>к Положению</w:t>
      </w:r>
    </w:p>
    <w:p>
      <w:pPr>
        <w:pStyle w:val="para0"/>
        <w:spacing/>
        <w:jc w:val="right"/>
        <w:rPr>
          <w:lang w:bidi="ru-ru"/>
        </w:rPr>
      </w:pPr>
      <w:r>
        <w:rPr>
          <w:lang w:bidi="ru-ru"/>
        </w:rPr>
        <w:t>от 05.10.2020 N 07-14-196/0</w:t>
      </w:r>
    </w:p>
    <w:p>
      <w:pPr>
        <w:pStyle w:val="para0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       Утверждаю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       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                (должность)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       _________/___________________/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       (подпись) (фамилия, инициалы)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       "_____" ___________ 20__ года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bookmarkStart w:id="0" w:name="Par163"/>
      <w:bookmarkEnd w:id="0"/>
      <w:r>
        <w:rPr>
          <w:lang w:bidi="ru-ru"/>
        </w:rPr>
        <w:t xml:space="preserve">                                    Акт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открытия работ по капитальному ремонту общего имущества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в многоквартирном доме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     1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(общая форма)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по договору N _____ от 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--------------------------------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1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Общая форма акта. Форма акта по каждому конкретному договору в зависимости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от его вида, является приложением к договору.</w:t>
      </w:r>
    </w:p>
    <w:p>
      <w:pPr>
        <w:pStyle w:val="para0"/>
        <w:spacing/>
        <w:jc w:val="both"/>
        <w:rPr>
          <w:lang w:bidi="ru-ru"/>
        </w:rPr>
      </w:pPr>
      <w:r>
        <w:rPr>
          <w:lang w:bidi="ru-ru"/>
        </w:rPr>
      </w:r>
    </w:p>
    <w:tbl>
      <w:tblPr>
        <w:name w:val="Таблица1"/>
        <w:tabOrder w:val="0"/>
        <w:jc w:val="left"/>
        <w:tblInd w:w="0" w:type="dxa"/>
        <w:tblW w:w="4564" w:type="dxa"/>
      </w:tblPr>
      <w:tblGrid>
        <w:gridCol w:w="2140"/>
        <w:gridCol w:w="2424"/>
      </w:tblGrid>
      <w:tr>
        <w:trPr>
          <w:tblHeader w:val="0"/>
          <w:cantSplit w:val="0"/>
          <w:trHeight w:val="0" w:hRule="auto"/>
        </w:trPr>
        <w:tc>
          <w:tcPr>
            <w:tcW w:w="214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lang w:bidi="ru-ru"/>
              </w:rPr>
            </w:pPr>
            <w:r>
              <w:rPr>
                <w:lang w:bidi="ru-ru"/>
              </w:rPr>
              <w:t>Дата составления</w:t>
            </w:r>
          </w:p>
        </w:tc>
        <w:tc>
          <w:tcPr>
            <w:tcW w:w="242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lang w:bidi="ru-ru"/>
              </w:rPr>
            </w:pPr>
            <w:r>
              <w:rPr>
                <w:lang w:bidi="ru-ru"/>
              </w:rPr>
              <w:t>Место составления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4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rPr>
                <w:lang w:bidi="ru-ru"/>
              </w:rPr>
            </w:pPr>
            <w:r>
              <w:rPr>
                <w:lang w:bidi="ru-ru"/>
              </w:rPr>
            </w:r>
          </w:p>
        </w:tc>
        <w:tc>
          <w:tcPr>
            <w:tcW w:w="242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rPr>
                <w:lang w:bidi="ru-ru"/>
              </w:rPr>
            </w:pPr>
            <w:r>
              <w:rPr>
                <w:lang w:bidi="ru-ru"/>
              </w:rPr>
            </w:r>
          </w:p>
        </w:tc>
      </w:tr>
    </w:tbl>
    <w:p>
      <w:pPr>
        <w:pStyle w:val="para0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Местонахождение многоквартирного дома: 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Комиссия   по   приемке  оказанных  услуг  и  (или)  выполненных  работ  по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капитальному ремонту общего имущества в многоквартирном доме в составе: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заказчика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(председатель комиссии) 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наименование 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лице 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должность,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2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строительного контроля  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наименование 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лице 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должность,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--------------------------------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2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В зависимости от вида договора выполнения работ - представитель ФКР Москвы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или   представитель   организации,   оказывающий  услуги  по  осуществлению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строительного контроля за капитальным ремонтом.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генподрядчика 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наименование 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лице 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должность,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собственников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1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помещений в многоквартирном доме  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 инициалы, фамилия номер квартиры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1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В  случае  если  капитальный  ремонт  многоквартирного  дома  проводится в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соответствии  с частью 6 статьи 189 Жилищного кодекса Российской Федерации,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собственников помещений в состав комиссии не включается и его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согласование не требуется.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Уполномоченный депутат 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 наименование 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лица,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осуществляющего управление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многоквартирным домом 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наименование 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лице 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должность,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проектной организации 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   наименование 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лице 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должность,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управы района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2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города Москвы  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   наименование 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лице 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должность,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--------------------------------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2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Или префектуры Троицкого и Новомосковского административных округов города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Москвы (по территориальной принадлежности многоквартирного дома).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специализированной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организации               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(при наличии по договору)              наименование организации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лице 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должность,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составил настоящий акт о нижеследующем: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1. Заказчик на основании договора от "___" _________ 201__ г. N 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передает  генподрядчику  следующие документы, связанные с выполнением работ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по капитальному ремонту общего имущества в многоквартирном доме: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соответствии с условиями договора.</w:t>
      </w:r>
    </w:p>
    <w:p>
      <w:pPr>
        <w:pStyle w:val="para0"/>
        <w:ind w:firstLine="540"/>
        <w:spacing/>
        <w:jc w:val="both"/>
        <w:rPr>
          <w:lang w:bidi="ru-ru"/>
        </w:rPr>
      </w:pPr>
      <w:r>
        <w:rPr>
          <w:lang w:bidi="ru-ru"/>
        </w:rPr>
        <w:t>2. К моменту составления настоящего акта генподрядчик подтверждает выполнение условий договора и технического задания в части открытия работ, связанных с выполнением работ по капитальному ремонту общего имущества в многоквартирном доме.</w:t>
      </w:r>
    </w:p>
    <w:p>
      <w:pPr>
        <w:pStyle w:val="para0"/>
        <w:ind w:firstLine="540"/>
        <w:spacing w:before="240"/>
        <w:jc w:val="both"/>
        <w:rPr>
          <w:lang w:bidi="ru-ru"/>
        </w:rPr>
      </w:pPr>
      <w:r>
        <w:rPr>
          <w:lang w:bidi="ru-ru"/>
        </w:rPr>
        <w:t>3. Графики выполнения работ составлены с учетом окончания работ в срок до "___" ________ 201__ г.</w:t>
      </w:r>
    </w:p>
    <w:p>
      <w:pPr>
        <w:pStyle w:val="para1"/>
        <w:spacing w:before="200"/>
        <w:jc w:val="both"/>
        <w:rPr>
          <w:lang w:bidi="ru-ru"/>
        </w:rPr>
      </w:pPr>
      <w:r>
        <w:rPr>
          <w:lang w:bidi="ru-ru"/>
        </w:rPr>
        <w:t xml:space="preserve">    4.  Дополнительные предложения и замечания членов комиссии (дополняются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соответствии с условиями договора):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Вывод комиссии (в соответствии с условиями договора):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Настоящий  акт  открытия  работ  по капитальному ремонту общего имущества в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многоквартирном доме составлен в __ экземплярах, имеющих равную юридическую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силу,  по  одному для каждого члена комиссии (2 экземпляра Генподрядчику) и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является документом, удостоверяющим начало работ: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___________________________________________________________________________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(указывается вид работ)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Подписи членов комиссии: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заказчика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(председатель комиссии) ___________________ 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подпись 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М.П.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1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строительного контроля  ___________________ 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подпись 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--------------------------------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1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В зависимости от вида договора выполнения работ - представитель ФКР Москвы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или   представитель   организации,   оказывающий  услуги  по  осуществлению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строительного контроля за капитальным ремонтом.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генподрядчика           ___________________ 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подпись 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М.П.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собственников помещений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2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в многоквартирном доме  ___________________ 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подпись 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--------------------------------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2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В случае  если  капитальный  ремонт  многоквартирного  дома  проводится  в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соответствии  с частью 6 статьи 189 Жилищного кодекса Российской Федерации,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собственников помещений в состав комиссии нс включается и его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согласование не требуется.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Уполномоченный депутат  ___________________ 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         подпись 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лица,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осуществляющего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управление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многоквартирным домом   __________________ 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М.П.     подпись 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проектной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организации             __________________ 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М.П.     подпись 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 управы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3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района города Москвы    __________________ 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М.П.     подпись  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--------------------------------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3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Или префектуры Троицкого и Новомосковского административных округов города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Москвы (по территориальной принадлежности многоквартирного дома).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Представитель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специализированной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организации               ________________ ________________________________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>(при наличии по договору)      подпись            инициалы, фамилия</w:t>
      </w:r>
    </w:p>
    <w:p>
      <w:pPr>
        <w:pStyle w:val="para1"/>
        <w:spacing/>
        <w:jc w:val="both"/>
        <w:rPr>
          <w:lang w:bidi="ru-ru"/>
        </w:rPr>
      </w:pPr>
      <w:r>
        <w:rPr>
          <w:lang w:bidi="ru-ru"/>
        </w:rPr>
        <w:t xml:space="preserve">                     М.П.</w:t>
      </w:r>
    </w:p>
    <w:p>
      <w:pPr>
        <w:pStyle w:val="para0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0"/>
        <w:spacing/>
        <w:jc w:val="right"/>
        <w:outlineLvl w:val="1"/>
        <w:rPr>
          <w:lang w:bidi="ru-ru"/>
        </w:rPr>
      </w:pPr>
      <w:r>
        <w:rPr>
          <w:lang w:bidi="ru-ru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sectEnd"/>
        <w:numFmt w:val="decimal"/>
        <w:numStart w:val="1"/>
        <w:numRestart w:val="continuous"/>
      </w:endnotePr>
      <w:type w:val="nextPage"/>
      <w:pgSz w:h="16838" w:w="11906"/>
      <w:pgMar w:left="595" w:top="340" w:right="595" w:bottom="454" w:header="0" w:footer="0"/>
      <w:paperSrc w:first="0" w:other="0" a="0" b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sect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0799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customStyle="1">
    <w:name w:val="ConsPlusNormal"/>
    <w:qFormat/>
    <w:rPr>
      <w:rFonts w:eastAsia="Times New Roman"/>
      <w:sz w:val="24"/>
      <w:szCs w:val="24"/>
    </w:rPr>
  </w:style>
  <w:style w:type="paragraph" w:styleId="para1" w:customStyle="1">
    <w:name w:val="ConsPlusNonformat"/>
    <w:qFormat/>
    <w:rPr>
      <w:rFonts w:eastAsia="Times New Roman"/>
    </w:rPr>
  </w:style>
  <w:style w:type="paragraph" w:styleId="para2" w:customStyle="1">
    <w:name w:val="ConsPlusTitle"/>
    <w:qFormat/>
    <w:rPr>
      <w:rFonts w:eastAsia="Times New Roman"/>
      <w:b/>
      <w:sz w:val="24"/>
      <w:szCs w:val="24"/>
    </w:rPr>
  </w:style>
  <w:style w:type="paragraph" w:styleId="para3" w:customStyle="1">
    <w:name w:val="ConsPlusCell"/>
    <w:qFormat/>
    <w:rPr>
      <w:rFonts w:eastAsia="Times New Roman"/>
    </w:rPr>
  </w:style>
  <w:style w:type="paragraph" w:styleId="para4" w:customStyle="1">
    <w:name w:val="ConsPlusDocList"/>
    <w:qFormat/>
    <w:rPr>
      <w:rFonts w:eastAsia="Times New Roman"/>
      <w:sz w:val="18"/>
      <w:szCs w:val="18"/>
    </w:rPr>
  </w:style>
  <w:style w:type="paragraph" w:styleId="para5" w:customStyle="1">
    <w:name w:val="ConsPlusTitlePage"/>
    <w:qFormat/>
    <w:rPr>
      <w:rFonts w:eastAsia="Times New Roman"/>
      <w:sz w:val="24"/>
      <w:szCs w:val="24"/>
    </w:rPr>
  </w:style>
  <w:style w:type="paragraph" w:styleId="para6" w:customStyle="1">
    <w:name w:val="ConsPlusJurTerm"/>
    <w:qFormat/>
    <w:rPr>
      <w:rFonts w:eastAsia="Times New Roman"/>
      <w:sz w:val="24"/>
      <w:szCs w:val="24"/>
    </w:rPr>
  </w:style>
  <w:style w:type="paragraph" w:styleId="para7" w:customStyle="1">
    <w:name w:val="ConsPlusTextList"/>
    <w:qFormat/>
    <w:rPr>
      <w:rFonts w:eastAsia="Times New Roman"/>
      <w:sz w:val="24"/>
      <w:szCs w:val="24"/>
    </w:rPr>
  </w:style>
  <w:style w:type="paragraph" w:styleId="para8" w:default="1">
    <w:name w:val="Normal"/>
    <w:qFormat/>
    <w:basedOn w:val="para0"/>
    <w:next w:val="para0"/>
    <w:pPr>
      <w:ind w:left="0" w:right="0" w:firstLine="0"/>
      <w:spacing w:before="0" w:after="0" w:beforeAutospacing="0" w:afterAutospacing="0" w:line="240" w:lineRule="auto"/>
      <w:jc w:val="left"/>
      <w:hyphenationLines w:val="1"/>
      <w:outlineLvl w:val="9"/>
      <w:bidi w:val="0"/>
    </w:pPr>
  </w:style>
  <w:style w:type="paragraph" w:styleId="para9">
    <w:name w:val="Header"/>
    <w:qFormat/>
    <w:basedOn w:val="para8"/>
    <w:pPr>
      <w:ind w:left="0" w:right="0" w:firstLine="0"/>
      <w:spacing w:before="0" w:after="0" w:beforeAutospacing="0" w:afterAutospacing="0" w:line="240" w:lineRule="auto"/>
      <w:jc w:val="left"/>
      <w:hyphenationLines w:val="1"/>
      <w:outlineLvl w:val="9"/>
      <w:bidi w:val="0"/>
      <w:tabs defTabSz="720">
        <w:tab w:val="center" w:pos="5358" w:leader="none"/>
        <w:tab w:val="right" w:pos="10716" w:leader="none"/>
      </w:tabs>
    </w:pPr>
    <w:rPr>
      <w:rFonts w:ascii="Times New Roman" w:hAnsi="Times New Roman" w:eastAsia="SimSu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0"/>
      <w:szCs w:val="20"/>
      <w:u w:color="auto" w:val="none"/>
      <w:shd w:val="clear" w:fill="auto"/>
      <w:vertAlign w:val="baseline"/>
      <w:lang w:val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customStyle="1">
    <w:name w:val="ConsPlusNormal"/>
    <w:qFormat/>
    <w:rPr>
      <w:rFonts w:eastAsia="Times New Roman"/>
      <w:sz w:val="24"/>
      <w:szCs w:val="24"/>
    </w:rPr>
  </w:style>
  <w:style w:type="paragraph" w:styleId="para1" w:customStyle="1">
    <w:name w:val="ConsPlusNonformat"/>
    <w:qFormat/>
    <w:rPr>
      <w:rFonts w:eastAsia="Times New Roman"/>
    </w:rPr>
  </w:style>
  <w:style w:type="paragraph" w:styleId="para2" w:customStyle="1">
    <w:name w:val="ConsPlusTitle"/>
    <w:qFormat/>
    <w:rPr>
      <w:rFonts w:eastAsia="Times New Roman"/>
      <w:b/>
      <w:sz w:val="24"/>
      <w:szCs w:val="24"/>
    </w:rPr>
  </w:style>
  <w:style w:type="paragraph" w:styleId="para3" w:customStyle="1">
    <w:name w:val="ConsPlusCell"/>
    <w:qFormat/>
    <w:rPr>
      <w:rFonts w:eastAsia="Times New Roman"/>
    </w:rPr>
  </w:style>
  <w:style w:type="paragraph" w:styleId="para4" w:customStyle="1">
    <w:name w:val="ConsPlusDocList"/>
    <w:qFormat/>
    <w:rPr>
      <w:rFonts w:eastAsia="Times New Roman"/>
      <w:sz w:val="18"/>
      <w:szCs w:val="18"/>
    </w:rPr>
  </w:style>
  <w:style w:type="paragraph" w:styleId="para5" w:customStyle="1">
    <w:name w:val="ConsPlusTitlePage"/>
    <w:qFormat/>
    <w:rPr>
      <w:rFonts w:eastAsia="Times New Roman"/>
      <w:sz w:val="24"/>
      <w:szCs w:val="24"/>
    </w:rPr>
  </w:style>
  <w:style w:type="paragraph" w:styleId="para6" w:customStyle="1">
    <w:name w:val="ConsPlusJurTerm"/>
    <w:qFormat/>
    <w:rPr>
      <w:rFonts w:eastAsia="Times New Roman"/>
      <w:sz w:val="24"/>
      <w:szCs w:val="24"/>
    </w:rPr>
  </w:style>
  <w:style w:type="paragraph" w:styleId="para7" w:customStyle="1">
    <w:name w:val="ConsPlusTextList"/>
    <w:qFormat/>
    <w:rPr>
      <w:rFonts w:eastAsia="Times New Roman"/>
      <w:sz w:val="24"/>
      <w:szCs w:val="24"/>
    </w:rPr>
  </w:style>
  <w:style w:type="paragraph" w:styleId="para8" w:default="1">
    <w:name w:val="Normal"/>
    <w:qFormat/>
    <w:basedOn w:val="para0"/>
    <w:next w:val="para0"/>
    <w:pPr>
      <w:ind w:left="0" w:right="0" w:firstLine="0"/>
      <w:spacing w:before="0" w:after="0" w:beforeAutospacing="0" w:afterAutospacing="0" w:line="240" w:lineRule="auto"/>
      <w:jc w:val="left"/>
      <w:hyphenationLines w:val="1"/>
      <w:outlineLvl w:val="9"/>
      <w:bidi w:val="0"/>
    </w:pPr>
  </w:style>
  <w:style w:type="paragraph" w:styleId="para9">
    <w:name w:val="Header"/>
    <w:qFormat/>
    <w:basedOn w:val="para8"/>
    <w:pPr>
      <w:ind w:left="0" w:right="0" w:firstLine="0"/>
      <w:spacing w:before="0" w:after="0" w:beforeAutospacing="0" w:afterAutospacing="0" w:line="240" w:lineRule="auto"/>
      <w:jc w:val="left"/>
      <w:hyphenationLines w:val="1"/>
      <w:outlineLvl w:val="9"/>
      <w:bidi w:val="0"/>
      <w:tabs defTabSz="720">
        <w:tab w:val="center" w:pos="5358" w:leader="none"/>
        <w:tab w:val="right" w:pos="10716" w:leader="none"/>
      </w:tabs>
    </w:pPr>
    <w:rPr>
      <w:rFonts w:ascii="Times New Roman" w:hAnsi="Times New Roman" w:eastAsia="SimSu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0"/>
      <w:szCs w:val="20"/>
      <w:u w:color="auto" w:val="none"/>
      <w:shd w:val="clear" w:fill="auto"/>
      <w:vertAlign w:val="baseline"/>
      <w:lang w:val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Департамента капитального ремонта г. Москвы от 05.10.2020 N 07-14-196/0"О внесении изменений в распоряжение Департамента капитального ремонта города Москвы от 02.03.2016 N 07-14-12/6"</dc:title>
  <dc:subject/>
  <dc:creator/>
  <cp:keywords/>
  <dc:description/>
  <cp:lastModifiedBy/>
  <cp:revision>1</cp:revision>
  <dcterms:created xsi:type="dcterms:W3CDTF">2020-11-05T18:13:26Z</dcterms:created>
</cp:coreProperties>
</file>